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7A228C" w:rsidTr="00563C1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Nazwa modułu (bloku przedmiotów): </w:t>
            </w:r>
            <w:r w:rsidR="00AA2316" w:rsidRPr="007A228C">
              <w:rPr>
                <w:b/>
                <w:sz w:val="22"/>
                <w:szCs w:val="22"/>
              </w:rPr>
              <w:t>Moduł wybieralny</w:t>
            </w:r>
            <w:r w:rsidR="00563C18" w:rsidRPr="007A228C">
              <w:rPr>
                <w:b/>
                <w:sz w:val="22"/>
                <w:szCs w:val="22"/>
              </w:rPr>
              <w:t xml:space="preserve">: </w:t>
            </w:r>
            <w:r w:rsidR="009728CD" w:rsidRPr="007A228C">
              <w:rPr>
                <w:b/>
                <w:sz w:val="22"/>
                <w:szCs w:val="22"/>
              </w:rPr>
              <w:t>EKONOMIKA MENEDŻERSKA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Kod modułu: </w:t>
            </w:r>
            <w:r w:rsidR="008B224B" w:rsidRPr="007A228C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7A228C" w:rsidTr="00563C1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7A228C" w:rsidRDefault="00FC3315" w:rsidP="00F6046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Nazwa przedmiotu:</w:t>
            </w:r>
            <w:r w:rsidR="004474A9" w:rsidRPr="007A228C">
              <w:rPr>
                <w:sz w:val="22"/>
                <w:szCs w:val="22"/>
              </w:rPr>
              <w:t xml:space="preserve"> </w:t>
            </w:r>
            <w:r w:rsidR="00563C18" w:rsidRPr="007A228C">
              <w:rPr>
                <w:b/>
                <w:sz w:val="22"/>
                <w:szCs w:val="22"/>
              </w:rPr>
              <w:t>Analiza rynku i zarządzanie ryzykiem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Kod przedmiotu:</w:t>
            </w:r>
            <w:r w:rsidRPr="007A228C">
              <w:rPr>
                <w:b/>
                <w:sz w:val="22"/>
                <w:szCs w:val="22"/>
              </w:rPr>
              <w:t xml:space="preserve"> </w:t>
            </w:r>
            <w:r w:rsidR="00F60463" w:rsidRPr="007A228C">
              <w:rPr>
                <w:b/>
                <w:sz w:val="22"/>
                <w:szCs w:val="22"/>
              </w:rPr>
              <w:t>31</w:t>
            </w:r>
          </w:p>
        </w:tc>
      </w:tr>
      <w:tr w:rsidR="00FC3315" w:rsidRPr="007A228C" w:rsidTr="00420413">
        <w:trPr>
          <w:cantSplit/>
        </w:trPr>
        <w:tc>
          <w:tcPr>
            <w:tcW w:w="497" w:type="dxa"/>
            <w:vMerge/>
          </w:tcPr>
          <w:p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7A228C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7A228C" w:rsidTr="00420413">
        <w:trPr>
          <w:cantSplit/>
        </w:trPr>
        <w:tc>
          <w:tcPr>
            <w:tcW w:w="497" w:type="dxa"/>
            <w:vMerge/>
          </w:tcPr>
          <w:p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7A228C" w:rsidRDefault="00FC3315" w:rsidP="00FC3315">
            <w:pPr>
              <w:rPr>
                <w:b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Nazwa kierunku: </w:t>
            </w:r>
            <w:r w:rsidRPr="007A228C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7A228C" w:rsidTr="00563C18">
        <w:trPr>
          <w:cantSplit/>
        </w:trPr>
        <w:tc>
          <w:tcPr>
            <w:tcW w:w="497" w:type="dxa"/>
            <w:vMerge/>
          </w:tcPr>
          <w:p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Forma studiów: </w:t>
            </w:r>
            <w:r w:rsidRPr="007A228C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7A228C" w:rsidRDefault="00FC3315" w:rsidP="00FC3315">
            <w:pPr>
              <w:rPr>
                <w:b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Profil kształcenia: </w:t>
            </w:r>
            <w:r w:rsidRPr="007A228C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7A228C" w:rsidRDefault="00420413" w:rsidP="00FC3315">
            <w:pPr>
              <w:rPr>
                <w:b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Specjalność: </w:t>
            </w:r>
            <w:r w:rsidRPr="007A228C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7A228C" w:rsidTr="00563C18">
        <w:trPr>
          <w:cantSplit/>
        </w:trPr>
        <w:tc>
          <w:tcPr>
            <w:tcW w:w="497" w:type="dxa"/>
            <w:vMerge/>
          </w:tcPr>
          <w:p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Rok / semestr:  </w:t>
            </w:r>
            <w:r w:rsidR="00563C18" w:rsidRPr="007A228C">
              <w:rPr>
                <w:sz w:val="22"/>
                <w:szCs w:val="22"/>
              </w:rPr>
              <w:t xml:space="preserve"> </w:t>
            </w:r>
            <w:r w:rsidRPr="007A228C">
              <w:rPr>
                <w:b/>
                <w:sz w:val="22"/>
                <w:szCs w:val="22"/>
              </w:rPr>
              <w:t>I</w:t>
            </w:r>
            <w:r w:rsidR="00582141" w:rsidRPr="007A228C">
              <w:rPr>
                <w:b/>
                <w:sz w:val="22"/>
                <w:szCs w:val="22"/>
              </w:rPr>
              <w:t>I</w:t>
            </w:r>
            <w:r w:rsidR="004474A9" w:rsidRPr="007A228C">
              <w:rPr>
                <w:b/>
                <w:sz w:val="22"/>
                <w:szCs w:val="22"/>
              </w:rPr>
              <w:t>I</w:t>
            </w:r>
            <w:r w:rsidR="00582141" w:rsidRPr="007A228C">
              <w:rPr>
                <w:b/>
                <w:sz w:val="22"/>
                <w:szCs w:val="22"/>
              </w:rPr>
              <w:t>/</w:t>
            </w:r>
            <w:r w:rsidR="00622034" w:rsidRPr="007A228C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Status przedmiotu /modułu:</w:t>
            </w:r>
            <w:r w:rsidR="00563C18" w:rsidRPr="007A228C">
              <w:rPr>
                <w:sz w:val="22"/>
                <w:szCs w:val="22"/>
              </w:rPr>
              <w:t xml:space="preserve"> </w:t>
            </w:r>
            <w:r w:rsidRPr="007A228C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Język przedmiotu / modułu:</w:t>
            </w:r>
            <w:r w:rsidR="00563C18" w:rsidRPr="007A228C">
              <w:rPr>
                <w:sz w:val="22"/>
                <w:szCs w:val="22"/>
              </w:rPr>
              <w:t xml:space="preserve"> </w:t>
            </w:r>
            <w:r w:rsidRPr="007A228C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7A228C" w:rsidTr="00563C18">
        <w:trPr>
          <w:cantSplit/>
        </w:trPr>
        <w:tc>
          <w:tcPr>
            <w:tcW w:w="497" w:type="dxa"/>
            <w:vMerge/>
          </w:tcPr>
          <w:p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7A228C" w:rsidRDefault="00FC3315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inne </w:t>
            </w:r>
            <w:r w:rsidRPr="007A228C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7A228C" w:rsidTr="00563C18">
        <w:trPr>
          <w:cantSplit/>
        </w:trPr>
        <w:tc>
          <w:tcPr>
            <w:tcW w:w="497" w:type="dxa"/>
            <w:vMerge/>
          </w:tcPr>
          <w:p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7A228C" w:rsidRDefault="00582141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7A228C" w:rsidRDefault="00582141" w:rsidP="00E32F86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7A228C" w:rsidRDefault="00582141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15</w:t>
            </w:r>
          </w:p>
        </w:tc>
        <w:tc>
          <w:tcPr>
            <w:tcW w:w="1313" w:type="dxa"/>
            <w:vAlign w:val="center"/>
          </w:tcPr>
          <w:p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E2353E" w:rsidRPr="007A228C" w:rsidTr="0042041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2353E" w:rsidRPr="007A228C" w:rsidRDefault="00E2353E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E2353E" w:rsidRPr="007A228C" w:rsidRDefault="006A6A17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d</w:t>
            </w:r>
            <w:r w:rsidR="00E2353E" w:rsidRPr="007A228C">
              <w:rPr>
                <w:sz w:val="22"/>
                <w:szCs w:val="22"/>
              </w:rPr>
              <w:t>r hab. inż. Tomasz Korol</w:t>
            </w:r>
            <w:r w:rsidR="00420413" w:rsidRPr="007A228C">
              <w:rPr>
                <w:sz w:val="22"/>
                <w:szCs w:val="22"/>
              </w:rPr>
              <w:t>, prof. uczelni</w:t>
            </w:r>
          </w:p>
        </w:tc>
      </w:tr>
      <w:tr w:rsidR="00E2353E" w:rsidRPr="007A228C" w:rsidTr="00420413">
        <w:tc>
          <w:tcPr>
            <w:tcW w:w="2988" w:type="dxa"/>
            <w:vAlign w:val="center"/>
          </w:tcPr>
          <w:p w:rsidR="00E2353E" w:rsidRPr="007A228C" w:rsidRDefault="00E2353E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E2353E" w:rsidRPr="007A228C" w:rsidRDefault="006A6A17" w:rsidP="00420413">
            <w:pPr>
              <w:rPr>
                <w:color w:val="FF0000"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d</w:t>
            </w:r>
            <w:r w:rsidR="00E2353E" w:rsidRPr="007A228C">
              <w:rPr>
                <w:sz w:val="22"/>
                <w:szCs w:val="22"/>
              </w:rPr>
              <w:t>r hab. inż. Tomasz Korol</w:t>
            </w:r>
            <w:r w:rsidR="00420413" w:rsidRPr="007A228C">
              <w:rPr>
                <w:sz w:val="22"/>
                <w:szCs w:val="22"/>
              </w:rPr>
              <w:t>,</w:t>
            </w:r>
            <w:r w:rsidR="00E2353E" w:rsidRPr="007A228C">
              <w:rPr>
                <w:sz w:val="22"/>
                <w:szCs w:val="22"/>
              </w:rPr>
              <w:t xml:space="preserve"> </w:t>
            </w:r>
            <w:r w:rsidR="00420413" w:rsidRPr="007A228C">
              <w:rPr>
                <w:sz w:val="22"/>
                <w:szCs w:val="22"/>
              </w:rPr>
              <w:t>prof. uczelni</w:t>
            </w:r>
          </w:p>
        </w:tc>
      </w:tr>
      <w:tr w:rsidR="00E2353E" w:rsidRPr="007A228C" w:rsidTr="00420413">
        <w:tc>
          <w:tcPr>
            <w:tcW w:w="2988" w:type="dxa"/>
            <w:vAlign w:val="center"/>
          </w:tcPr>
          <w:p w:rsidR="00E2353E" w:rsidRPr="007A228C" w:rsidRDefault="00E2353E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E2353E" w:rsidRPr="007A228C" w:rsidRDefault="00E2353E" w:rsidP="0014395F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Zapoznanie studentów z rodzajami ryzyka i ich charakterystycznymi cechami, wykształcenie umiejętności oceny ryzyka oraz zapoznanie z metodami prognozowania i zarządzania ryzykiem. Uświadomienie studentom potrzeby badania i analizy rynku. Zapoznanie studentów z metodami analizy rynku, zarówno od strony popytu, jak i podaży.</w:t>
            </w:r>
          </w:p>
        </w:tc>
      </w:tr>
      <w:tr w:rsidR="00E2353E" w:rsidRPr="007A228C" w:rsidTr="0042041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2353E" w:rsidRPr="007A228C" w:rsidRDefault="00E2353E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Analiza finansowa</w:t>
            </w:r>
          </w:p>
        </w:tc>
      </w:tr>
    </w:tbl>
    <w:p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C3315" w:rsidRPr="007A228C" w:rsidTr="00420413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7A228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7A228C" w:rsidTr="0042041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Kod kierunkowego efektu</w:t>
            </w:r>
          </w:p>
          <w:p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uczenia się</w:t>
            </w:r>
          </w:p>
        </w:tc>
      </w:tr>
      <w:tr w:rsidR="00E2353E" w:rsidRPr="007A228C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53E" w:rsidRPr="007A228C" w:rsidRDefault="00420413" w:rsidP="0014395F">
            <w:pPr>
              <w:pStyle w:val="Bezodstpw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7A228C">
              <w:rPr>
                <w:rFonts w:ascii="Times New Roman" w:hAnsi="Times New Roman" w:cs="Times New Roman"/>
                <w:lang w:val="pl-PL"/>
              </w:rPr>
              <w:t xml:space="preserve">Ma wiedze w zakresie </w:t>
            </w:r>
            <w:r w:rsidR="00E2353E" w:rsidRPr="007A228C">
              <w:rPr>
                <w:rFonts w:ascii="Times New Roman" w:hAnsi="Times New Roman" w:cs="Times New Roman"/>
                <w:lang w:val="pl-PL"/>
              </w:rPr>
              <w:t>funkcjonowania podmiotów gospodarki rynkowej w skali mikro- i makroekonomicznej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53E" w:rsidRPr="007A228C" w:rsidRDefault="00E2353E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rFonts w:eastAsia="Calibri"/>
                <w:sz w:val="22"/>
                <w:szCs w:val="22"/>
              </w:rPr>
              <w:t>K1P_W02</w:t>
            </w:r>
          </w:p>
        </w:tc>
      </w:tr>
      <w:tr w:rsidR="00E2353E" w:rsidRPr="007A228C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53E" w:rsidRPr="007A228C" w:rsidRDefault="00420413" w:rsidP="0014395F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Ma wiedze w zakresie </w:t>
            </w:r>
            <w:r w:rsidR="00E2353E" w:rsidRPr="007A228C">
              <w:rPr>
                <w:sz w:val="22"/>
                <w:szCs w:val="22"/>
              </w:rPr>
              <w:t>relacji, zależności i wydarzeń zachodzących w środowisku społeczno - gospodarczym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53E" w:rsidRPr="007A228C" w:rsidRDefault="00E2353E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rFonts w:eastAsia="Calibri"/>
                <w:sz w:val="22"/>
                <w:szCs w:val="22"/>
              </w:rPr>
              <w:t>K1P_W03</w:t>
            </w:r>
          </w:p>
        </w:tc>
      </w:tr>
      <w:tr w:rsidR="00E2353E" w:rsidRPr="007A228C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53E" w:rsidRPr="007A228C" w:rsidRDefault="00420413" w:rsidP="0014395F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Potrafi </w:t>
            </w:r>
            <w:r w:rsidR="00E2353E" w:rsidRPr="007A228C">
              <w:rPr>
                <w:sz w:val="22"/>
                <w:szCs w:val="22"/>
              </w:rPr>
              <w:t>analizować podstawowe prawa rządzące określonymi rynkami wchodzącymi w skład głównych sektorów gospodarki narodowej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53E" w:rsidRPr="007A228C" w:rsidRDefault="00E2353E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K1P_U03</w:t>
            </w:r>
          </w:p>
        </w:tc>
      </w:tr>
      <w:tr w:rsidR="00E2353E" w:rsidRPr="007A228C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53E" w:rsidRPr="007A228C" w:rsidRDefault="00420413" w:rsidP="0014395F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Analizuje</w:t>
            </w:r>
            <w:r w:rsidR="00E2353E" w:rsidRPr="007A228C">
              <w:rPr>
                <w:sz w:val="22"/>
                <w:szCs w:val="22"/>
              </w:rPr>
              <w:t xml:space="preserve"> relacje między rynkiem a państwem w kontekście uwarunkowań społecznych, ekonomicznych i politycznych oraz </w:t>
            </w:r>
            <w:r w:rsidRPr="007A228C">
              <w:rPr>
                <w:sz w:val="22"/>
                <w:szCs w:val="22"/>
              </w:rPr>
              <w:t>interpretuje</w:t>
            </w:r>
            <w:r w:rsidR="00E2353E" w:rsidRPr="007A228C">
              <w:rPr>
                <w:sz w:val="22"/>
                <w:szCs w:val="22"/>
              </w:rPr>
              <w:t xml:space="preserve"> zmiany zachodzące w otoczeniu lokalnym i regionalnym</w:t>
            </w:r>
            <w:r w:rsidRPr="007A228C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53E" w:rsidRPr="007A228C" w:rsidRDefault="00E2353E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K1P_U06</w:t>
            </w:r>
          </w:p>
        </w:tc>
      </w:tr>
      <w:tr w:rsidR="00E2353E" w:rsidRPr="007A228C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53E" w:rsidRPr="007A228C" w:rsidRDefault="00E2353E" w:rsidP="0014395F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Angażuje się w różne formy zdobywania wiedzy i umiejętności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53E" w:rsidRPr="007A228C" w:rsidRDefault="00E2353E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K1P_K06</w:t>
            </w:r>
          </w:p>
        </w:tc>
      </w:tr>
    </w:tbl>
    <w:p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7A228C" w:rsidTr="00420413">
        <w:tc>
          <w:tcPr>
            <w:tcW w:w="10740" w:type="dxa"/>
            <w:vAlign w:val="center"/>
          </w:tcPr>
          <w:p w:rsidR="00FC3315" w:rsidRPr="007A228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7A228C" w:rsidTr="00420413">
        <w:tc>
          <w:tcPr>
            <w:tcW w:w="10740" w:type="dxa"/>
            <w:shd w:val="pct15" w:color="auto" w:fill="FFFFFF"/>
          </w:tcPr>
          <w:p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Wykład</w:t>
            </w:r>
          </w:p>
        </w:tc>
      </w:tr>
      <w:tr w:rsidR="00FC3315" w:rsidRPr="007A228C" w:rsidTr="00420413">
        <w:tc>
          <w:tcPr>
            <w:tcW w:w="10740" w:type="dxa"/>
          </w:tcPr>
          <w:p w:rsidR="00E2353E" w:rsidRPr="007A228C" w:rsidRDefault="00E2353E" w:rsidP="009E7B8A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Wprowadzenie; Pojęcie ryzyka; Typologia ryzyka; Podejmowanie decyzji w warunkach ryzyka; Istota, elementy i klasyfikacja rynku; Proces analizy rynku; Metody analizy rynku; Rodzaje metod prognozowania ryzyka w przedsiębiorstwie; Wykorzystanie modeli analizy dyskryminacyjnej; Wykorzystanie modeli </w:t>
            </w:r>
            <w:proofErr w:type="spellStart"/>
            <w:r w:rsidRPr="007A228C">
              <w:rPr>
                <w:sz w:val="22"/>
                <w:szCs w:val="22"/>
              </w:rPr>
              <w:t>logitowych</w:t>
            </w:r>
            <w:proofErr w:type="spellEnd"/>
            <w:r w:rsidRPr="007A228C">
              <w:rPr>
                <w:sz w:val="22"/>
                <w:szCs w:val="22"/>
              </w:rPr>
              <w:t xml:space="preserve">; Wykorzystanie modeli </w:t>
            </w:r>
            <w:proofErr w:type="spellStart"/>
            <w:r w:rsidRPr="007A228C">
              <w:rPr>
                <w:sz w:val="22"/>
                <w:szCs w:val="22"/>
              </w:rPr>
              <w:t>probitowych</w:t>
            </w:r>
            <w:proofErr w:type="spellEnd"/>
            <w:r w:rsidRPr="007A228C">
              <w:rPr>
                <w:sz w:val="22"/>
                <w:szCs w:val="22"/>
              </w:rPr>
              <w:t>; Wykorzystanie drzew decyzyjnych; Sztuczna inteligencja w ocenie ryzyka ekonomicznego i finansowego; Przyczyny upadłości spółek; Symptomy upadłości spółek; Podsumowanie.</w:t>
            </w:r>
          </w:p>
        </w:tc>
      </w:tr>
      <w:tr w:rsidR="00FC3315" w:rsidRPr="007A228C" w:rsidTr="00420413">
        <w:tc>
          <w:tcPr>
            <w:tcW w:w="10740" w:type="dxa"/>
            <w:shd w:val="pct15" w:color="auto" w:fill="FFFFFF"/>
          </w:tcPr>
          <w:p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Ćwiczenia</w:t>
            </w:r>
          </w:p>
        </w:tc>
      </w:tr>
      <w:tr w:rsidR="00FC3315" w:rsidRPr="007A228C" w:rsidTr="00420413">
        <w:tc>
          <w:tcPr>
            <w:tcW w:w="10740" w:type="dxa"/>
          </w:tcPr>
          <w:p w:rsidR="00E2353E" w:rsidRPr="007A228C" w:rsidRDefault="00E2353E" w:rsidP="009E7B8A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Wprowadzenie; Analiza rynku; Identyfikacja, ocena oraz prognoza ryzyka dla wybranych przedsiębiorstw z Polski, UE oraz Stanów Zjednoczonych – </w:t>
            </w:r>
            <w:proofErr w:type="spellStart"/>
            <w:r w:rsidRPr="007A228C">
              <w:rPr>
                <w:sz w:val="22"/>
                <w:szCs w:val="22"/>
              </w:rPr>
              <w:t>case</w:t>
            </w:r>
            <w:proofErr w:type="spellEnd"/>
            <w:r w:rsidRPr="007A228C">
              <w:rPr>
                <w:sz w:val="22"/>
                <w:szCs w:val="22"/>
              </w:rPr>
              <w:t xml:space="preserve"> </w:t>
            </w:r>
            <w:proofErr w:type="spellStart"/>
            <w:r w:rsidRPr="007A228C">
              <w:rPr>
                <w:sz w:val="22"/>
                <w:szCs w:val="22"/>
              </w:rPr>
              <w:t>study</w:t>
            </w:r>
            <w:proofErr w:type="spellEnd"/>
            <w:r w:rsidRPr="007A228C">
              <w:rPr>
                <w:sz w:val="22"/>
                <w:szCs w:val="22"/>
              </w:rPr>
              <w:t xml:space="preserve"> (przy wykorzystaniu metod przedstawionych w trakcie wykładów).</w:t>
            </w:r>
          </w:p>
        </w:tc>
      </w:tr>
      <w:tr w:rsidR="00FC3315" w:rsidRPr="007A228C" w:rsidTr="00420413">
        <w:tc>
          <w:tcPr>
            <w:tcW w:w="10740" w:type="dxa"/>
            <w:shd w:val="pct15" w:color="auto" w:fill="FFFFFF"/>
          </w:tcPr>
          <w:p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Projekt</w:t>
            </w:r>
          </w:p>
        </w:tc>
      </w:tr>
      <w:tr w:rsidR="00FC3315" w:rsidRPr="007A228C" w:rsidTr="00420413">
        <w:tc>
          <w:tcPr>
            <w:tcW w:w="10740" w:type="dxa"/>
          </w:tcPr>
          <w:p w:rsidR="00FC3315" w:rsidRPr="007A228C" w:rsidRDefault="00E2353E" w:rsidP="009E7B8A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Wprowadzenie; Wybór dwóch przedsiębiorstw do realizacji projektu (jednego przedsiębiorstwa zagrożonego upadłością oraz jednego o dobrej kondycji finansowej); Przeprowadzenie analizy rynku; Przeprowadzenie prognozy ryzyka ekonomicznego i finansowego dla wybranych firm; Zaproponowanie strategii zarządzania ryzykiem dla badanych spółek; Opracowanie 10letniej trajektorii rozwoju lub upadku dla analizowanych firm.</w:t>
            </w:r>
          </w:p>
        </w:tc>
      </w:tr>
    </w:tbl>
    <w:p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E2353E" w:rsidRPr="007A228C" w:rsidTr="0042041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20413" w:rsidRPr="007A228C" w:rsidRDefault="00E2353E" w:rsidP="0042041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Literatura podstawowa</w:t>
            </w:r>
          </w:p>
          <w:p w:rsidR="00E2353E" w:rsidRPr="007A228C" w:rsidRDefault="00E2353E" w:rsidP="00420413">
            <w:pPr>
              <w:rPr>
                <w:sz w:val="22"/>
                <w:szCs w:val="22"/>
              </w:rPr>
            </w:pPr>
          </w:p>
        </w:tc>
        <w:tc>
          <w:tcPr>
            <w:tcW w:w="8080" w:type="dxa"/>
            <w:tcBorders>
              <w:top w:val="single" w:sz="12" w:space="0" w:color="auto"/>
            </w:tcBorders>
            <w:vAlign w:val="center"/>
          </w:tcPr>
          <w:p w:rsidR="00E2353E" w:rsidRPr="007A228C" w:rsidRDefault="00E2353E" w:rsidP="006A6A17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7A228C">
              <w:rPr>
                <w:rFonts w:ascii="Times New Roman" w:hAnsi="Times New Roman" w:cs="Times New Roman"/>
                <w:lang w:val="pl-PL"/>
              </w:rPr>
              <w:t>Kasiewicz</w:t>
            </w:r>
            <w:r w:rsidR="006A6A17" w:rsidRPr="007A228C">
              <w:rPr>
                <w:rFonts w:ascii="Times New Roman" w:hAnsi="Times New Roman" w:cs="Times New Roman"/>
                <w:lang w:val="pl-PL"/>
              </w:rPr>
              <w:t xml:space="preserve"> S.</w:t>
            </w:r>
            <w:r w:rsidRPr="007A228C">
              <w:rPr>
                <w:rFonts w:ascii="Times New Roman" w:hAnsi="Times New Roman" w:cs="Times New Roman"/>
                <w:lang w:val="pl-PL"/>
              </w:rPr>
              <w:t xml:space="preserve">, Zarządzanie zintegrowanym ryzykiem finansowym w Polsce, </w:t>
            </w:r>
            <w:r w:rsidR="006A6A17" w:rsidRPr="007A228C">
              <w:rPr>
                <w:rFonts w:ascii="Times New Roman" w:hAnsi="Times New Roman" w:cs="Times New Roman"/>
                <w:lang w:val="pl-PL"/>
              </w:rPr>
              <w:t>Warszawa</w:t>
            </w:r>
            <w:r w:rsidRPr="007A228C">
              <w:rPr>
                <w:rFonts w:ascii="Times New Roman" w:hAnsi="Times New Roman" w:cs="Times New Roman"/>
                <w:lang w:val="pl-PL"/>
              </w:rPr>
              <w:t xml:space="preserve"> 2011</w:t>
            </w:r>
            <w:r w:rsidR="006A6A17" w:rsidRPr="007A228C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E2353E" w:rsidRPr="007A228C" w:rsidRDefault="00E2353E" w:rsidP="006A6A17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7A228C">
              <w:rPr>
                <w:rFonts w:ascii="Times New Roman" w:hAnsi="Times New Roman" w:cs="Times New Roman"/>
                <w:lang w:val="pl-PL"/>
              </w:rPr>
              <w:t>Kaczmarek</w:t>
            </w:r>
            <w:r w:rsidR="006A6A17" w:rsidRPr="007A228C">
              <w:rPr>
                <w:rFonts w:ascii="Times New Roman" w:hAnsi="Times New Roman" w:cs="Times New Roman"/>
                <w:lang w:val="pl-PL"/>
              </w:rPr>
              <w:t xml:space="preserve"> T.T.</w:t>
            </w:r>
            <w:r w:rsidRPr="007A228C">
              <w:rPr>
                <w:rFonts w:ascii="Times New Roman" w:hAnsi="Times New Roman" w:cs="Times New Roman"/>
                <w:lang w:val="pl-PL"/>
              </w:rPr>
              <w:t xml:space="preserve">, Zarządzanie ryzykiem. </w:t>
            </w:r>
            <w:r w:rsidRPr="007A228C">
              <w:rPr>
                <w:rFonts w:ascii="Times New Roman" w:hAnsi="Times New Roman" w:cs="Times New Roman"/>
              </w:rPr>
              <w:t>Ujęcie interdyscyplinarne, Warszawa 2010</w:t>
            </w:r>
            <w:r w:rsidR="006A6A17" w:rsidRPr="007A228C">
              <w:rPr>
                <w:rFonts w:ascii="Times New Roman" w:hAnsi="Times New Roman" w:cs="Times New Roman"/>
              </w:rPr>
              <w:t>.</w:t>
            </w:r>
          </w:p>
          <w:p w:rsidR="00E2353E" w:rsidRPr="007A228C" w:rsidRDefault="006A6A17" w:rsidP="006A6A17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7A228C">
              <w:rPr>
                <w:rFonts w:ascii="Times New Roman" w:hAnsi="Times New Roman" w:cs="Times New Roman"/>
                <w:lang w:val="pl-PL"/>
              </w:rPr>
              <w:t xml:space="preserve">Mruk H. (red.), </w:t>
            </w:r>
            <w:r w:rsidR="00E2353E" w:rsidRPr="007A228C">
              <w:rPr>
                <w:rFonts w:ascii="Times New Roman" w:hAnsi="Times New Roman" w:cs="Times New Roman"/>
                <w:lang w:val="pl-PL"/>
              </w:rPr>
              <w:t>Analiza rynku, Warszawa 2003.</w:t>
            </w:r>
          </w:p>
        </w:tc>
      </w:tr>
      <w:tr w:rsidR="00E2353E" w:rsidRPr="007A228C" w:rsidTr="00420413">
        <w:tc>
          <w:tcPr>
            <w:tcW w:w="2660" w:type="dxa"/>
            <w:vAlign w:val="center"/>
          </w:tcPr>
          <w:p w:rsidR="00E2353E" w:rsidRPr="007A228C" w:rsidRDefault="00E2353E" w:rsidP="0042041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lastRenderedPageBreak/>
              <w:t>Literatura uzupełniająca</w:t>
            </w:r>
          </w:p>
        </w:tc>
        <w:tc>
          <w:tcPr>
            <w:tcW w:w="8080" w:type="dxa"/>
            <w:vAlign w:val="center"/>
          </w:tcPr>
          <w:p w:rsidR="00E2353E" w:rsidRPr="007A228C" w:rsidRDefault="00E2353E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  <w:shd w:val="clear" w:color="auto" w:fill="FFFFFF"/>
              </w:rPr>
            </w:pPr>
            <w:r w:rsidRPr="007A228C">
              <w:rPr>
                <w:sz w:val="22"/>
                <w:szCs w:val="22"/>
                <w:shd w:val="clear" w:color="auto" w:fill="FFFFFF"/>
              </w:rPr>
              <w:t>Sierpińska M., Jachna T</w:t>
            </w:r>
            <w:r w:rsidR="006A6A17" w:rsidRPr="007A228C">
              <w:rPr>
                <w:sz w:val="22"/>
                <w:szCs w:val="22"/>
                <w:shd w:val="clear" w:color="auto" w:fill="FFFFFF"/>
              </w:rPr>
              <w:t>,</w:t>
            </w:r>
            <w:bookmarkStart w:id="0" w:name="_GoBack"/>
            <w:bookmarkEnd w:id="0"/>
            <w:r w:rsidRPr="007A228C">
              <w:rPr>
                <w:sz w:val="22"/>
                <w:szCs w:val="22"/>
                <w:shd w:val="clear" w:color="auto" w:fill="FFFFFF"/>
              </w:rPr>
              <w:t xml:space="preserve"> Ocena przedsiębiorstwa </w:t>
            </w:r>
            <w:r w:rsidR="006A6A17" w:rsidRPr="007A228C">
              <w:rPr>
                <w:sz w:val="22"/>
                <w:szCs w:val="22"/>
                <w:shd w:val="clear" w:color="auto" w:fill="FFFFFF"/>
              </w:rPr>
              <w:t xml:space="preserve">według standardów światowych, </w:t>
            </w:r>
            <w:r w:rsidRPr="007A228C">
              <w:rPr>
                <w:sz w:val="22"/>
                <w:szCs w:val="22"/>
                <w:shd w:val="clear" w:color="auto" w:fill="FFFFFF"/>
              </w:rPr>
              <w:t>Warszawa 2006</w:t>
            </w:r>
            <w:r w:rsidR="006A6A17" w:rsidRPr="007A228C">
              <w:rPr>
                <w:sz w:val="22"/>
                <w:szCs w:val="22"/>
                <w:shd w:val="clear" w:color="auto" w:fill="FFFFFF"/>
              </w:rPr>
              <w:t>.</w:t>
            </w:r>
          </w:p>
          <w:p w:rsidR="00E2353E" w:rsidRPr="007A228C" w:rsidRDefault="006A6A17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  <w:shd w:val="clear" w:color="auto" w:fill="FFFFFF"/>
              </w:rPr>
              <w:t>Prusak B.,</w:t>
            </w:r>
            <w:r w:rsidR="00E2353E" w:rsidRPr="007A228C">
              <w:rPr>
                <w:sz w:val="22"/>
                <w:szCs w:val="22"/>
                <w:shd w:val="clear" w:color="auto" w:fill="FFFFFF"/>
              </w:rPr>
              <w:t xml:space="preserve"> Wskaźniki rynku kapitałowego - zastosowanie w wycenach przedsiębiorstw oraz w strategiach inwestycyjnych, Warszawa 2012</w:t>
            </w:r>
            <w:r w:rsidRPr="007A228C">
              <w:rPr>
                <w:sz w:val="22"/>
                <w:szCs w:val="22"/>
                <w:shd w:val="clear" w:color="auto" w:fill="FFFFFF"/>
              </w:rPr>
              <w:t>.</w:t>
            </w:r>
          </w:p>
          <w:p w:rsidR="00E2353E" w:rsidRPr="007A228C" w:rsidRDefault="00E2353E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Korol T.</w:t>
            </w:r>
            <w:r w:rsidR="006A6A17" w:rsidRPr="007A228C">
              <w:rPr>
                <w:sz w:val="22"/>
                <w:szCs w:val="22"/>
              </w:rPr>
              <w:t>,</w:t>
            </w:r>
            <w:r w:rsidRPr="007A228C">
              <w:rPr>
                <w:sz w:val="22"/>
                <w:szCs w:val="22"/>
              </w:rPr>
              <w:t xml:space="preserve"> Nowe podejście do analizy wskaźnikowej w przedsiębiorstwie, Warszawa 2013.</w:t>
            </w:r>
          </w:p>
          <w:p w:rsidR="00E2353E" w:rsidRPr="007A228C" w:rsidRDefault="00E2353E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Korol T.</w:t>
            </w:r>
            <w:r w:rsidR="006A6A17" w:rsidRPr="007A228C">
              <w:rPr>
                <w:sz w:val="22"/>
                <w:szCs w:val="22"/>
              </w:rPr>
              <w:t>,</w:t>
            </w:r>
            <w:r w:rsidRPr="007A228C">
              <w:rPr>
                <w:sz w:val="22"/>
                <w:szCs w:val="22"/>
              </w:rPr>
              <w:t xml:space="preserve"> Systemy ostrzegania przedsiębiorstw przed ryzykiem upadłości, Warszawa 2010.</w:t>
            </w:r>
          </w:p>
        </w:tc>
      </w:tr>
      <w:tr w:rsidR="00E2353E" w:rsidRPr="007A228C" w:rsidTr="00420413">
        <w:tc>
          <w:tcPr>
            <w:tcW w:w="2660" w:type="dxa"/>
            <w:vAlign w:val="center"/>
          </w:tcPr>
          <w:p w:rsidR="00E2353E" w:rsidRPr="007A228C" w:rsidRDefault="00E2353E" w:rsidP="0042041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Metody kształcenia</w:t>
            </w:r>
            <w:r w:rsidR="00420413" w:rsidRPr="007A228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E2353E" w:rsidRPr="007A228C" w:rsidRDefault="00E2353E" w:rsidP="006A6A17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Wykłady, ćwiczenia i projekt prowadzone są przy wykorzystaniu </w:t>
            </w:r>
            <w:proofErr w:type="spellStart"/>
            <w:r w:rsidRPr="007A228C">
              <w:rPr>
                <w:sz w:val="22"/>
                <w:szCs w:val="22"/>
              </w:rPr>
              <w:t>powerpointa</w:t>
            </w:r>
            <w:proofErr w:type="spellEnd"/>
            <w:r w:rsidRPr="007A228C">
              <w:rPr>
                <w:sz w:val="22"/>
                <w:szCs w:val="22"/>
              </w:rPr>
              <w:t xml:space="preserve"> oraz przykładów polskich i zagranicznych przedsiębiorstw (</w:t>
            </w:r>
            <w:proofErr w:type="spellStart"/>
            <w:r w:rsidRPr="007A228C">
              <w:rPr>
                <w:sz w:val="22"/>
                <w:szCs w:val="22"/>
              </w:rPr>
              <w:t>case</w:t>
            </w:r>
            <w:proofErr w:type="spellEnd"/>
            <w:r w:rsidRPr="007A228C">
              <w:rPr>
                <w:sz w:val="22"/>
                <w:szCs w:val="22"/>
              </w:rPr>
              <w:t xml:space="preserve"> </w:t>
            </w:r>
            <w:proofErr w:type="spellStart"/>
            <w:r w:rsidRPr="007A228C">
              <w:rPr>
                <w:sz w:val="22"/>
                <w:szCs w:val="22"/>
              </w:rPr>
              <w:t>study</w:t>
            </w:r>
            <w:proofErr w:type="spellEnd"/>
            <w:r w:rsidRPr="007A228C">
              <w:rPr>
                <w:sz w:val="22"/>
                <w:szCs w:val="22"/>
              </w:rPr>
              <w:t>)</w:t>
            </w:r>
          </w:p>
        </w:tc>
      </w:tr>
      <w:tr w:rsidR="00420413" w:rsidRPr="007A228C" w:rsidTr="00B36A01">
        <w:tc>
          <w:tcPr>
            <w:tcW w:w="2660" w:type="dxa"/>
          </w:tcPr>
          <w:p w:rsidR="00420413" w:rsidRPr="007A228C" w:rsidRDefault="00420413" w:rsidP="00026D4C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Metody kształcenia</w:t>
            </w:r>
          </w:p>
          <w:p w:rsidR="00420413" w:rsidRPr="007A228C" w:rsidRDefault="00420413" w:rsidP="00026D4C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420413" w:rsidRPr="007A228C" w:rsidRDefault="00420413" w:rsidP="00026D4C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nie dotyczy</w:t>
            </w:r>
          </w:p>
        </w:tc>
      </w:tr>
    </w:tbl>
    <w:p w:rsidR="009E7B8A" w:rsidRPr="007A228C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7A228C" w:rsidTr="0042041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7A228C" w:rsidRDefault="00FC3315" w:rsidP="0042041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Nr efektu uczenia się/grupy efektów</w:t>
            </w:r>
          </w:p>
        </w:tc>
      </w:tr>
      <w:tr w:rsidR="00E2353E" w:rsidRPr="007A228C" w:rsidTr="0042041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Praca projektowa – analiza rynku i ryzyka dla dwóch wybranych przedsiębiorstw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E2353E" w:rsidRPr="007A228C" w:rsidRDefault="006A6A17" w:rsidP="006A6A17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</w:t>
            </w:r>
            <w:r w:rsidR="00E2353E" w:rsidRPr="007A228C">
              <w:rPr>
                <w:sz w:val="22"/>
                <w:szCs w:val="22"/>
              </w:rPr>
              <w:t>3</w:t>
            </w:r>
            <w:r w:rsidRPr="007A228C">
              <w:rPr>
                <w:sz w:val="22"/>
                <w:szCs w:val="22"/>
              </w:rPr>
              <w:t>, 04, 0</w:t>
            </w:r>
            <w:r w:rsidR="00E2353E" w:rsidRPr="007A228C">
              <w:rPr>
                <w:sz w:val="22"/>
                <w:szCs w:val="22"/>
              </w:rPr>
              <w:t>5</w:t>
            </w:r>
          </w:p>
        </w:tc>
      </w:tr>
      <w:tr w:rsidR="00E2353E" w:rsidRPr="007A228C" w:rsidTr="00420413">
        <w:tc>
          <w:tcPr>
            <w:tcW w:w="8208" w:type="dxa"/>
            <w:gridSpan w:val="2"/>
          </w:tcPr>
          <w:p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Egzamin</w:t>
            </w:r>
          </w:p>
        </w:tc>
        <w:tc>
          <w:tcPr>
            <w:tcW w:w="2532" w:type="dxa"/>
          </w:tcPr>
          <w:p w:rsidR="00E2353E" w:rsidRPr="007A228C" w:rsidRDefault="006A6A17" w:rsidP="006A6A17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</w:t>
            </w:r>
            <w:r w:rsidR="00E2353E" w:rsidRPr="007A228C">
              <w:rPr>
                <w:sz w:val="22"/>
                <w:szCs w:val="22"/>
              </w:rPr>
              <w:t>1</w:t>
            </w:r>
            <w:r w:rsidRPr="007A228C">
              <w:rPr>
                <w:sz w:val="22"/>
                <w:szCs w:val="22"/>
              </w:rPr>
              <w:t>, 0</w:t>
            </w:r>
            <w:r w:rsidR="00E2353E" w:rsidRPr="007A228C">
              <w:rPr>
                <w:sz w:val="22"/>
                <w:szCs w:val="22"/>
              </w:rPr>
              <w:t>2</w:t>
            </w:r>
          </w:p>
        </w:tc>
      </w:tr>
      <w:tr w:rsidR="00E2353E" w:rsidRPr="007A228C" w:rsidTr="00420413">
        <w:tc>
          <w:tcPr>
            <w:tcW w:w="2660" w:type="dxa"/>
            <w:tcBorders>
              <w:bottom w:val="single" w:sz="12" w:space="0" w:color="auto"/>
            </w:tcBorders>
          </w:tcPr>
          <w:p w:rsidR="00E2353E" w:rsidRPr="007A228C" w:rsidRDefault="00E2353E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E2353E" w:rsidRPr="007A228C" w:rsidRDefault="00E2353E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Egzamin oraz praca projektowa</w:t>
            </w:r>
          </w:p>
        </w:tc>
      </w:tr>
    </w:tbl>
    <w:p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275"/>
        <w:gridCol w:w="2214"/>
        <w:gridCol w:w="2181"/>
      </w:tblGrid>
      <w:tr w:rsidR="00FC3315" w:rsidRPr="007A228C" w:rsidTr="00420413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7A228C" w:rsidRDefault="00FC3315" w:rsidP="00FC3315">
            <w:pPr>
              <w:rPr>
                <w:sz w:val="22"/>
                <w:szCs w:val="22"/>
              </w:rPr>
            </w:pPr>
          </w:p>
          <w:p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NAKŁAD PRACY STUDENTA</w:t>
            </w:r>
          </w:p>
          <w:p w:rsidR="00FC3315" w:rsidRPr="007A228C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7A228C" w:rsidTr="0042041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7A228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7A228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A228C">
              <w:rPr>
                <w:rFonts w:ascii="Times New Roman" w:hAnsi="Times New Roman" w:cs="Times New Roman"/>
              </w:rPr>
              <w:t>Rodzaj</w:t>
            </w:r>
            <w:proofErr w:type="spellEnd"/>
            <w:r w:rsidRPr="007A22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228C">
              <w:rPr>
                <w:rFonts w:ascii="Times New Roman" w:hAnsi="Times New Roman" w:cs="Times New Roman"/>
              </w:rPr>
              <w:t>działań</w:t>
            </w:r>
            <w:proofErr w:type="spellEnd"/>
            <w:r w:rsidRPr="007A228C">
              <w:rPr>
                <w:rFonts w:ascii="Times New Roman" w:hAnsi="Times New Roman" w:cs="Times New Roman"/>
              </w:rPr>
              <w:t>/</w:t>
            </w:r>
            <w:proofErr w:type="spellStart"/>
            <w:r w:rsidRPr="007A228C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7A228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7A228C">
              <w:rPr>
                <w:rFonts w:ascii="Times New Roman" w:hAnsi="Times New Roman" w:cs="Times New Roman"/>
              </w:rPr>
              <w:t>Liczba</w:t>
            </w:r>
            <w:proofErr w:type="spellEnd"/>
            <w:r w:rsidRPr="007A22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228C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420413" w:rsidRPr="007A228C" w:rsidTr="00420413">
        <w:trPr>
          <w:trHeight w:val="262"/>
        </w:trPr>
        <w:tc>
          <w:tcPr>
            <w:tcW w:w="5070" w:type="dxa"/>
            <w:vMerge/>
            <w:vAlign w:val="center"/>
          </w:tcPr>
          <w:p w:rsidR="00420413" w:rsidRPr="007A228C" w:rsidRDefault="00420413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420413" w:rsidRPr="007A228C" w:rsidRDefault="00420413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A228C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214" w:type="dxa"/>
            <w:vAlign w:val="center"/>
          </w:tcPr>
          <w:p w:rsidR="00420413" w:rsidRPr="007A228C" w:rsidRDefault="00420413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A228C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7A228C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81" w:type="dxa"/>
            <w:vAlign w:val="center"/>
          </w:tcPr>
          <w:p w:rsidR="00420413" w:rsidRPr="007A228C" w:rsidRDefault="00420413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A228C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7A228C">
              <w:rPr>
                <w:rFonts w:ascii="Times New Roman" w:hAnsi="Times New Roman" w:cs="Times New Roman"/>
              </w:rPr>
              <w:t>tym</w:t>
            </w:r>
            <w:proofErr w:type="spellEnd"/>
            <w:r w:rsidRPr="007A22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228C">
              <w:rPr>
                <w:rFonts w:ascii="Times New Roman" w:hAnsi="Times New Roman" w:cs="Times New Roman"/>
              </w:rPr>
              <w:t>udział</w:t>
            </w:r>
            <w:proofErr w:type="spellEnd"/>
            <w:r w:rsidRPr="007A228C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7A228C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7A228C">
              <w:rPr>
                <w:rFonts w:ascii="Times New Roman" w:hAnsi="Times New Roman" w:cs="Times New Roman"/>
              </w:rPr>
              <w:t xml:space="preserve"> </w:t>
            </w:r>
            <w:r w:rsidRPr="007A228C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7A228C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7A228C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7A22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228C">
              <w:rPr>
                <w:rFonts w:ascii="Times New Roman" w:hAnsi="Times New Roman" w:cs="Times New Roman"/>
              </w:rPr>
              <w:t>metod</w:t>
            </w:r>
            <w:proofErr w:type="spellEnd"/>
            <w:r w:rsidRPr="007A22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228C">
              <w:rPr>
                <w:rFonts w:ascii="Times New Roman" w:hAnsi="Times New Roman" w:cs="Times New Roman"/>
              </w:rPr>
              <w:t>i</w:t>
            </w:r>
            <w:proofErr w:type="spellEnd"/>
            <w:r w:rsidRPr="007A22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228C">
              <w:rPr>
                <w:rFonts w:ascii="Times New Roman" w:hAnsi="Times New Roman" w:cs="Times New Roman"/>
              </w:rPr>
              <w:t>technik</w:t>
            </w:r>
            <w:proofErr w:type="spellEnd"/>
            <w:r w:rsidRPr="007A22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228C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7A22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228C">
              <w:rPr>
                <w:rFonts w:ascii="Times New Roman" w:hAnsi="Times New Roman" w:cs="Times New Roman"/>
              </w:rPr>
              <w:t>na</w:t>
            </w:r>
            <w:proofErr w:type="spellEnd"/>
            <w:r w:rsidRPr="007A22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228C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420413" w:rsidRPr="007A228C" w:rsidTr="00420413">
        <w:trPr>
          <w:trHeight w:val="262"/>
        </w:trPr>
        <w:tc>
          <w:tcPr>
            <w:tcW w:w="5070" w:type="dxa"/>
          </w:tcPr>
          <w:p w:rsidR="00420413" w:rsidRPr="007A228C" w:rsidRDefault="00420413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420413" w:rsidRPr="007A228C" w:rsidTr="00420413">
        <w:trPr>
          <w:trHeight w:val="262"/>
        </w:trPr>
        <w:tc>
          <w:tcPr>
            <w:tcW w:w="5070" w:type="dxa"/>
          </w:tcPr>
          <w:p w:rsidR="00420413" w:rsidRPr="007A228C" w:rsidRDefault="00420413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40</w:t>
            </w:r>
          </w:p>
        </w:tc>
        <w:tc>
          <w:tcPr>
            <w:tcW w:w="2214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29</w:t>
            </w:r>
          </w:p>
        </w:tc>
        <w:tc>
          <w:tcPr>
            <w:tcW w:w="2181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420413" w:rsidRPr="007A228C" w:rsidTr="00420413">
        <w:trPr>
          <w:trHeight w:val="262"/>
        </w:trPr>
        <w:tc>
          <w:tcPr>
            <w:tcW w:w="5070" w:type="dxa"/>
          </w:tcPr>
          <w:p w:rsidR="00420413" w:rsidRPr="007A228C" w:rsidRDefault="00420413" w:rsidP="00FC3315">
            <w:pPr>
              <w:rPr>
                <w:sz w:val="22"/>
                <w:szCs w:val="22"/>
                <w:vertAlign w:val="superscript"/>
              </w:rPr>
            </w:pPr>
            <w:r w:rsidRPr="007A228C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15</w:t>
            </w:r>
          </w:p>
        </w:tc>
        <w:tc>
          <w:tcPr>
            <w:tcW w:w="2181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420413" w:rsidRPr="007A228C" w:rsidTr="00420413">
        <w:trPr>
          <w:trHeight w:val="262"/>
        </w:trPr>
        <w:tc>
          <w:tcPr>
            <w:tcW w:w="5070" w:type="dxa"/>
          </w:tcPr>
          <w:p w:rsidR="00420413" w:rsidRPr="007A228C" w:rsidRDefault="00420413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35</w:t>
            </w:r>
          </w:p>
        </w:tc>
        <w:tc>
          <w:tcPr>
            <w:tcW w:w="2214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30</w:t>
            </w:r>
          </w:p>
        </w:tc>
        <w:tc>
          <w:tcPr>
            <w:tcW w:w="2181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420413" w:rsidRPr="007A228C" w:rsidTr="00420413">
        <w:trPr>
          <w:trHeight w:val="262"/>
        </w:trPr>
        <w:tc>
          <w:tcPr>
            <w:tcW w:w="5070" w:type="dxa"/>
          </w:tcPr>
          <w:p w:rsidR="00420413" w:rsidRPr="007A228C" w:rsidRDefault="00420413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Przygotowanie projektu / eseju / itp.</w:t>
            </w:r>
            <w:r w:rsidRPr="007A228C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15</w:t>
            </w:r>
          </w:p>
        </w:tc>
        <w:tc>
          <w:tcPr>
            <w:tcW w:w="2181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420413" w:rsidRPr="007A228C" w:rsidTr="00420413">
        <w:trPr>
          <w:trHeight w:val="262"/>
        </w:trPr>
        <w:tc>
          <w:tcPr>
            <w:tcW w:w="5070" w:type="dxa"/>
          </w:tcPr>
          <w:p w:rsidR="00420413" w:rsidRPr="007A228C" w:rsidRDefault="00420413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29</w:t>
            </w:r>
          </w:p>
        </w:tc>
        <w:tc>
          <w:tcPr>
            <w:tcW w:w="2214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10</w:t>
            </w:r>
          </w:p>
        </w:tc>
        <w:tc>
          <w:tcPr>
            <w:tcW w:w="2181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420413" w:rsidRPr="007A228C" w:rsidTr="00420413">
        <w:trPr>
          <w:trHeight w:val="262"/>
        </w:trPr>
        <w:tc>
          <w:tcPr>
            <w:tcW w:w="5070" w:type="dxa"/>
          </w:tcPr>
          <w:p w:rsidR="00420413" w:rsidRPr="007A228C" w:rsidRDefault="00420413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</w:t>
            </w:r>
          </w:p>
        </w:tc>
        <w:tc>
          <w:tcPr>
            <w:tcW w:w="2214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</w:t>
            </w:r>
          </w:p>
        </w:tc>
        <w:tc>
          <w:tcPr>
            <w:tcW w:w="2181" w:type="dxa"/>
            <w:vAlign w:val="center"/>
          </w:tcPr>
          <w:p w:rsidR="00420413" w:rsidRPr="007A228C" w:rsidRDefault="00420413" w:rsidP="00420413">
            <w:pPr>
              <w:jc w:val="center"/>
              <w:rPr>
                <w:sz w:val="22"/>
                <w:szCs w:val="22"/>
              </w:rPr>
            </w:pPr>
          </w:p>
        </w:tc>
      </w:tr>
      <w:tr w:rsidR="00420413" w:rsidRPr="007A228C" w:rsidTr="00420413">
        <w:trPr>
          <w:trHeight w:val="262"/>
        </w:trPr>
        <w:tc>
          <w:tcPr>
            <w:tcW w:w="5070" w:type="dxa"/>
          </w:tcPr>
          <w:p w:rsidR="00420413" w:rsidRPr="007A228C" w:rsidRDefault="00420413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420413" w:rsidRPr="007A228C" w:rsidTr="00420413">
        <w:trPr>
          <w:trHeight w:val="262"/>
        </w:trPr>
        <w:tc>
          <w:tcPr>
            <w:tcW w:w="5070" w:type="dxa"/>
          </w:tcPr>
          <w:p w:rsidR="00420413" w:rsidRPr="007A228C" w:rsidRDefault="00420413" w:rsidP="00026D4C">
            <w:pPr>
              <w:spacing w:before="60" w:after="60"/>
              <w:rPr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150</w:t>
            </w:r>
          </w:p>
        </w:tc>
        <w:tc>
          <w:tcPr>
            <w:tcW w:w="2214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100</w:t>
            </w:r>
          </w:p>
        </w:tc>
        <w:tc>
          <w:tcPr>
            <w:tcW w:w="2181" w:type="dxa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</w:t>
            </w:r>
          </w:p>
        </w:tc>
      </w:tr>
      <w:tr w:rsidR="00420413" w:rsidRPr="007A228C" w:rsidTr="00420413">
        <w:trPr>
          <w:trHeight w:val="236"/>
        </w:trPr>
        <w:tc>
          <w:tcPr>
            <w:tcW w:w="5070" w:type="dxa"/>
            <w:shd w:val="clear" w:color="auto" w:fill="C0C0C0"/>
          </w:tcPr>
          <w:p w:rsidR="00420413" w:rsidRPr="007A228C" w:rsidRDefault="00420413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420413" w:rsidRPr="007A228C" w:rsidRDefault="00420413" w:rsidP="0014395F">
            <w:pPr>
              <w:jc w:val="center"/>
              <w:rPr>
                <w:b/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6</w:t>
            </w:r>
          </w:p>
        </w:tc>
      </w:tr>
      <w:tr w:rsidR="00420413" w:rsidRPr="007A228C" w:rsidTr="00420413">
        <w:trPr>
          <w:trHeight w:val="236"/>
        </w:trPr>
        <w:tc>
          <w:tcPr>
            <w:tcW w:w="5070" w:type="dxa"/>
            <w:shd w:val="clear" w:color="auto" w:fill="C0C0C0"/>
          </w:tcPr>
          <w:p w:rsidR="00420413" w:rsidRPr="007A228C" w:rsidRDefault="00420413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420413" w:rsidRPr="007A228C" w:rsidRDefault="00420413" w:rsidP="0014395F">
            <w:pPr>
              <w:jc w:val="center"/>
              <w:rPr>
                <w:b/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6 (ekonomia i finanse)</w:t>
            </w:r>
          </w:p>
        </w:tc>
      </w:tr>
      <w:tr w:rsidR="00420413" w:rsidRPr="007A228C" w:rsidTr="00420413">
        <w:trPr>
          <w:trHeight w:val="262"/>
        </w:trPr>
        <w:tc>
          <w:tcPr>
            <w:tcW w:w="5070" w:type="dxa"/>
            <w:shd w:val="clear" w:color="auto" w:fill="C0C0C0"/>
          </w:tcPr>
          <w:p w:rsidR="00420413" w:rsidRPr="007A228C" w:rsidRDefault="00420413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7A228C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4</w:t>
            </w:r>
          </w:p>
        </w:tc>
      </w:tr>
      <w:tr w:rsidR="00420413" w:rsidRPr="007A228C" w:rsidTr="00420413">
        <w:trPr>
          <w:trHeight w:val="262"/>
        </w:trPr>
        <w:tc>
          <w:tcPr>
            <w:tcW w:w="5070" w:type="dxa"/>
            <w:shd w:val="clear" w:color="auto" w:fill="C0C0C0"/>
          </w:tcPr>
          <w:p w:rsidR="00420413" w:rsidRPr="007A228C" w:rsidRDefault="00420413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</w:t>
            </w:r>
          </w:p>
        </w:tc>
      </w:tr>
      <w:tr w:rsidR="00420413" w:rsidRPr="007A228C" w:rsidTr="00420413">
        <w:trPr>
          <w:trHeight w:val="262"/>
        </w:trPr>
        <w:tc>
          <w:tcPr>
            <w:tcW w:w="5070" w:type="dxa"/>
            <w:shd w:val="clear" w:color="auto" w:fill="C0C0C0"/>
          </w:tcPr>
          <w:p w:rsidR="00420413" w:rsidRPr="007A228C" w:rsidRDefault="00420413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1,8</w:t>
            </w:r>
          </w:p>
        </w:tc>
      </w:tr>
    </w:tbl>
    <w:p w:rsidR="00E40B0C" w:rsidRPr="007A228C" w:rsidRDefault="00E40B0C" w:rsidP="00FC3315">
      <w:pPr>
        <w:rPr>
          <w:sz w:val="22"/>
          <w:szCs w:val="22"/>
        </w:rPr>
      </w:pPr>
    </w:p>
    <w:sectPr w:rsidR="00E40B0C" w:rsidRPr="007A228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2DC5"/>
    <w:multiLevelType w:val="hybridMultilevel"/>
    <w:tmpl w:val="194A7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240DAC"/>
    <w:multiLevelType w:val="hybridMultilevel"/>
    <w:tmpl w:val="51DE1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4213"/>
    <w:rsid w:val="000C760A"/>
    <w:rsid w:val="001576BD"/>
    <w:rsid w:val="00183B8B"/>
    <w:rsid w:val="001A7067"/>
    <w:rsid w:val="001D416F"/>
    <w:rsid w:val="001D6F25"/>
    <w:rsid w:val="00207E47"/>
    <w:rsid w:val="00260F4C"/>
    <w:rsid w:val="002F4987"/>
    <w:rsid w:val="00335D56"/>
    <w:rsid w:val="00410D8C"/>
    <w:rsid w:val="00416716"/>
    <w:rsid w:val="00420413"/>
    <w:rsid w:val="004474A9"/>
    <w:rsid w:val="00470341"/>
    <w:rsid w:val="0050790E"/>
    <w:rsid w:val="00563C18"/>
    <w:rsid w:val="00582141"/>
    <w:rsid w:val="005A5B46"/>
    <w:rsid w:val="00622034"/>
    <w:rsid w:val="006225AD"/>
    <w:rsid w:val="00635B40"/>
    <w:rsid w:val="006A6A17"/>
    <w:rsid w:val="007A228C"/>
    <w:rsid w:val="00801B19"/>
    <w:rsid w:val="008020D5"/>
    <w:rsid w:val="008322AC"/>
    <w:rsid w:val="00865722"/>
    <w:rsid w:val="008B224B"/>
    <w:rsid w:val="008C358C"/>
    <w:rsid w:val="009074ED"/>
    <w:rsid w:val="009728CD"/>
    <w:rsid w:val="009D418B"/>
    <w:rsid w:val="009E7B8A"/>
    <w:rsid w:val="009F5760"/>
    <w:rsid w:val="00A0703A"/>
    <w:rsid w:val="00AA2316"/>
    <w:rsid w:val="00B43D23"/>
    <w:rsid w:val="00C537C7"/>
    <w:rsid w:val="00C60C15"/>
    <w:rsid w:val="00C83126"/>
    <w:rsid w:val="00D06A6D"/>
    <w:rsid w:val="00D240F4"/>
    <w:rsid w:val="00D466D8"/>
    <w:rsid w:val="00E2353E"/>
    <w:rsid w:val="00E32F86"/>
    <w:rsid w:val="00E40B0C"/>
    <w:rsid w:val="00E70D27"/>
    <w:rsid w:val="00EA2C4A"/>
    <w:rsid w:val="00EC730E"/>
    <w:rsid w:val="00EE2410"/>
    <w:rsid w:val="00F14AB6"/>
    <w:rsid w:val="00F22F4E"/>
    <w:rsid w:val="00F60463"/>
    <w:rsid w:val="00F8678A"/>
    <w:rsid w:val="00FA2E58"/>
    <w:rsid w:val="00FC3315"/>
    <w:rsid w:val="00FD7A2E"/>
    <w:rsid w:val="00FF7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E2353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F9A6CE-F159-4A38-BE29-F07E91805BC9}"/>
</file>

<file path=customXml/itemProps2.xml><?xml version="1.0" encoding="utf-8"?>
<ds:datastoreItem xmlns:ds="http://schemas.openxmlformats.org/officeDocument/2006/customXml" ds:itemID="{9F5330D7-2910-4458-B27F-CCF4DC680560}"/>
</file>

<file path=customXml/itemProps3.xml><?xml version="1.0" encoding="utf-8"?>
<ds:datastoreItem xmlns:ds="http://schemas.openxmlformats.org/officeDocument/2006/customXml" ds:itemID="{8CB6FD44-ADE3-4146-9180-CC83DB069B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754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6</cp:revision>
  <dcterms:created xsi:type="dcterms:W3CDTF">2019-07-02T13:24:00Z</dcterms:created>
  <dcterms:modified xsi:type="dcterms:W3CDTF">2022-07-06T12:07:00Z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